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E69" w:rsidRPr="00172B6F" w:rsidRDefault="00172B6F" w:rsidP="00172B6F">
      <w:pPr>
        <w:bidi/>
        <w:jc w:val="both"/>
        <w:rPr>
          <w:rFonts w:ascii="Tahoma" w:hAnsi="Tahoma" w:cs="Tahoma"/>
          <w:sz w:val="20"/>
          <w:szCs w:val="20"/>
          <w:rtl/>
          <w:lang w:bidi="fa-IR"/>
        </w:rPr>
      </w:pPr>
      <w:r w:rsidRPr="00172B6F">
        <w:rPr>
          <w:rFonts w:ascii="Tahoma" w:hAnsi="Tahoma" w:cs="Tahoma"/>
          <w:sz w:val="20"/>
          <w:szCs w:val="20"/>
          <w:rtl/>
          <w:lang w:bidi="fa-IR"/>
        </w:rPr>
        <w:t>واحد پیشگیری و مبارزه با بیماریها گزارش کرد</w:t>
      </w:r>
    </w:p>
    <w:p w:rsidR="00172B6F" w:rsidRDefault="00172B6F" w:rsidP="00172B6F">
      <w:pPr>
        <w:bidi/>
        <w:jc w:val="both"/>
        <w:rPr>
          <w:rFonts w:ascii="Tahoma" w:hAnsi="Tahoma" w:cs="Tahoma"/>
          <w:sz w:val="20"/>
          <w:szCs w:val="20"/>
          <w:rtl/>
          <w:lang w:bidi="fa-IR"/>
        </w:rPr>
      </w:pPr>
      <w:r w:rsidRPr="00172B6F">
        <w:rPr>
          <w:rFonts w:ascii="Tahoma" w:hAnsi="Tahoma" w:cs="Tahoma"/>
          <w:sz w:val="20"/>
          <w:szCs w:val="20"/>
          <w:rtl/>
          <w:lang w:bidi="fa-IR"/>
        </w:rPr>
        <w:t>پیامهای بهداشتی روز جهانی مبارزه با سل</w:t>
      </w:r>
    </w:p>
    <w:p w:rsidR="00172B6F" w:rsidRPr="00172B6F" w:rsidRDefault="00172B6F" w:rsidP="00281957">
      <w:pPr>
        <w:bidi/>
        <w:jc w:val="both"/>
        <w:rPr>
          <w:rFonts w:ascii="Tahoma" w:hAnsi="Tahoma" w:cs="Tahoma"/>
          <w:sz w:val="20"/>
          <w:szCs w:val="20"/>
          <w:lang w:bidi="fa-IR"/>
        </w:rPr>
      </w:pPr>
      <w:bookmarkStart w:id="0" w:name="_GoBack"/>
      <w:r>
        <w:rPr>
          <w:rFonts w:ascii="Tahoma" w:hAnsi="Tahoma" w:cs="Tahoma" w:hint="cs"/>
          <w:sz w:val="20"/>
          <w:szCs w:val="20"/>
          <w:rtl/>
          <w:lang w:bidi="fa-IR"/>
        </w:rPr>
        <w:t xml:space="preserve">23 مهر ماه به عنوان روز جهانی مبارزه با سل </w:t>
      </w:r>
      <w:r w:rsidR="00CB285F">
        <w:rPr>
          <w:rFonts w:ascii="Tahoma" w:hAnsi="Tahoma" w:cs="Tahoma" w:hint="cs"/>
          <w:sz w:val="20"/>
          <w:szCs w:val="20"/>
          <w:rtl/>
          <w:lang w:bidi="fa-IR"/>
        </w:rPr>
        <w:t>با شعار"</w:t>
      </w:r>
      <w:r w:rsidR="00CB285F" w:rsidRPr="00CB285F">
        <w:rPr>
          <w:rFonts w:ascii="Tahoma" w:hAnsi="Tahoma" w:cs="Tahoma"/>
          <w:sz w:val="20"/>
          <w:szCs w:val="20"/>
          <w:rtl/>
          <w:lang w:bidi="fa-IR"/>
        </w:rPr>
        <w:t>وقت طلاست و هر روز فرصت</w:t>
      </w:r>
      <w:r w:rsidR="00CB285F" w:rsidRPr="00CB285F">
        <w:rPr>
          <w:rFonts w:ascii="Tahoma" w:hAnsi="Tahoma" w:cs="Tahoma" w:hint="cs"/>
          <w:sz w:val="20"/>
          <w:szCs w:val="20"/>
          <w:rtl/>
          <w:lang w:bidi="fa-IR"/>
        </w:rPr>
        <w:t>ی</w:t>
      </w:r>
      <w:r w:rsidR="00CB285F" w:rsidRPr="00CB285F">
        <w:rPr>
          <w:rFonts w:ascii="Tahoma" w:hAnsi="Tahoma" w:cs="Tahoma"/>
          <w:sz w:val="20"/>
          <w:szCs w:val="20"/>
          <w:rtl/>
          <w:lang w:bidi="fa-IR"/>
        </w:rPr>
        <w:t xml:space="preserve"> برا</w:t>
      </w:r>
      <w:r w:rsidR="00CB285F" w:rsidRPr="00CB285F">
        <w:rPr>
          <w:rFonts w:ascii="Tahoma" w:hAnsi="Tahoma" w:cs="Tahoma" w:hint="cs"/>
          <w:sz w:val="20"/>
          <w:szCs w:val="20"/>
          <w:rtl/>
          <w:lang w:bidi="fa-IR"/>
        </w:rPr>
        <w:t>ی</w:t>
      </w:r>
      <w:r w:rsidR="00CB285F" w:rsidRPr="00CB285F">
        <w:rPr>
          <w:rFonts w:ascii="Tahoma" w:hAnsi="Tahoma" w:cs="Tahoma"/>
          <w:sz w:val="20"/>
          <w:szCs w:val="20"/>
          <w:rtl/>
          <w:lang w:bidi="fa-IR"/>
        </w:rPr>
        <w:t xml:space="preserve"> نجات زندگ</w:t>
      </w:r>
      <w:r w:rsidR="00CB285F" w:rsidRPr="00CB285F">
        <w:rPr>
          <w:rFonts w:ascii="Tahoma" w:hAnsi="Tahoma" w:cs="Tahoma" w:hint="cs"/>
          <w:sz w:val="20"/>
          <w:szCs w:val="20"/>
          <w:rtl/>
          <w:lang w:bidi="fa-IR"/>
        </w:rPr>
        <w:t>ی</w:t>
      </w:r>
      <w:r w:rsidR="00CB285F" w:rsidRPr="00CB285F">
        <w:rPr>
          <w:rFonts w:ascii="Tahoma" w:hAnsi="Tahoma" w:cs="Tahoma"/>
          <w:sz w:val="20"/>
          <w:szCs w:val="20"/>
          <w:rtl/>
          <w:lang w:bidi="fa-IR"/>
        </w:rPr>
        <w:t xml:space="preserve"> ها</w:t>
      </w:r>
      <w:r w:rsidR="00CB285F" w:rsidRPr="00CB285F">
        <w:rPr>
          <w:rFonts w:ascii="Tahoma" w:hAnsi="Tahoma" w:cs="Tahoma" w:hint="cs"/>
          <w:sz w:val="20"/>
          <w:szCs w:val="20"/>
          <w:rtl/>
          <w:lang w:bidi="fa-IR"/>
        </w:rPr>
        <w:t>ی</w:t>
      </w:r>
      <w:r w:rsidR="00CB285F" w:rsidRPr="00CB285F">
        <w:rPr>
          <w:rFonts w:ascii="Tahoma" w:hAnsi="Tahoma" w:cs="Tahoma"/>
          <w:sz w:val="20"/>
          <w:szCs w:val="20"/>
          <w:rtl/>
          <w:lang w:bidi="fa-IR"/>
        </w:rPr>
        <w:t xml:space="preserve"> ب</w:t>
      </w:r>
      <w:r w:rsidR="00CB285F" w:rsidRPr="00CB285F">
        <w:rPr>
          <w:rFonts w:ascii="Tahoma" w:hAnsi="Tahoma" w:cs="Tahoma" w:hint="cs"/>
          <w:sz w:val="20"/>
          <w:szCs w:val="20"/>
          <w:rtl/>
          <w:lang w:bidi="fa-IR"/>
        </w:rPr>
        <w:t>ی</w:t>
      </w:r>
      <w:r w:rsidR="00CB285F" w:rsidRPr="00CB285F">
        <w:rPr>
          <w:rFonts w:ascii="Tahoma" w:hAnsi="Tahoma" w:cs="Tahoma" w:hint="eastAsia"/>
          <w:sz w:val="20"/>
          <w:szCs w:val="20"/>
          <w:rtl/>
          <w:lang w:bidi="fa-IR"/>
        </w:rPr>
        <w:t>شتر</w:t>
      </w:r>
      <w:r w:rsidR="00CB285F">
        <w:rPr>
          <w:rFonts w:ascii="Tahoma" w:hAnsi="Tahoma" w:cs="Tahoma" w:hint="cs"/>
          <w:sz w:val="20"/>
          <w:szCs w:val="20"/>
          <w:rtl/>
          <w:lang w:bidi="fa-IR"/>
        </w:rPr>
        <w:t xml:space="preserve">" </w:t>
      </w:r>
      <w:r>
        <w:rPr>
          <w:rFonts w:ascii="Tahoma" w:hAnsi="Tahoma" w:cs="Tahoma" w:hint="cs"/>
          <w:sz w:val="20"/>
          <w:szCs w:val="20"/>
          <w:rtl/>
          <w:lang w:bidi="fa-IR"/>
        </w:rPr>
        <w:t xml:space="preserve">معرفی شده است از آنجا که </w:t>
      </w:r>
      <w:r w:rsidR="00281957" w:rsidRPr="00281957">
        <w:rPr>
          <w:rFonts w:ascii="Tahoma" w:hAnsi="Tahoma" w:cs="Tahoma"/>
          <w:sz w:val="20"/>
          <w:szCs w:val="20"/>
          <w:rtl/>
          <w:lang w:bidi="fa-IR"/>
        </w:rPr>
        <w:t>خطر ب</w:t>
      </w:r>
      <w:r w:rsidR="00281957" w:rsidRPr="00281957">
        <w:rPr>
          <w:rFonts w:ascii="Tahoma" w:hAnsi="Tahoma" w:cs="Tahoma" w:hint="cs"/>
          <w:sz w:val="20"/>
          <w:szCs w:val="20"/>
          <w:rtl/>
          <w:lang w:bidi="fa-IR"/>
        </w:rPr>
        <w:t>ی</w:t>
      </w:r>
      <w:r w:rsidR="00281957" w:rsidRPr="00281957">
        <w:rPr>
          <w:rFonts w:ascii="Tahoma" w:hAnsi="Tahoma" w:cs="Tahoma" w:hint="eastAsia"/>
          <w:sz w:val="20"/>
          <w:szCs w:val="20"/>
          <w:rtl/>
          <w:lang w:bidi="fa-IR"/>
        </w:rPr>
        <w:t>مار</w:t>
      </w:r>
      <w:r w:rsidR="00281957" w:rsidRPr="00281957">
        <w:rPr>
          <w:rFonts w:ascii="Tahoma" w:hAnsi="Tahoma" w:cs="Tahoma" w:hint="cs"/>
          <w:sz w:val="20"/>
          <w:szCs w:val="20"/>
          <w:rtl/>
          <w:lang w:bidi="fa-IR"/>
        </w:rPr>
        <w:t>ی</w:t>
      </w:r>
      <w:r w:rsidR="00281957" w:rsidRPr="00281957">
        <w:rPr>
          <w:rFonts w:ascii="Tahoma" w:hAnsi="Tahoma" w:cs="Tahoma"/>
          <w:sz w:val="20"/>
          <w:szCs w:val="20"/>
          <w:rtl/>
          <w:lang w:bidi="fa-IR"/>
        </w:rPr>
        <w:t xml:space="preserve"> سل جد</w:t>
      </w:r>
      <w:r w:rsidR="00281957" w:rsidRPr="00281957">
        <w:rPr>
          <w:rFonts w:ascii="Tahoma" w:hAnsi="Tahoma" w:cs="Tahoma" w:hint="cs"/>
          <w:sz w:val="20"/>
          <w:szCs w:val="20"/>
          <w:rtl/>
          <w:lang w:bidi="fa-IR"/>
        </w:rPr>
        <w:t>ی</w:t>
      </w:r>
      <w:r w:rsidR="00281957" w:rsidRPr="00281957">
        <w:rPr>
          <w:rFonts w:ascii="Tahoma" w:hAnsi="Tahoma" w:cs="Tahoma"/>
          <w:sz w:val="20"/>
          <w:szCs w:val="20"/>
          <w:rtl/>
          <w:lang w:bidi="fa-IR"/>
        </w:rPr>
        <w:t xml:space="preserve"> است </w:t>
      </w:r>
      <w:r w:rsidR="00281957">
        <w:rPr>
          <w:rFonts w:ascii="Tahoma" w:hAnsi="Tahoma" w:cs="Tahoma" w:hint="cs"/>
          <w:sz w:val="20"/>
          <w:szCs w:val="20"/>
          <w:rtl/>
          <w:lang w:bidi="fa-IR"/>
        </w:rPr>
        <w:t xml:space="preserve">و بین </w:t>
      </w:r>
      <w:r w:rsidR="00281957" w:rsidRPr="00281957">
        <w:rPr>
          <w:rFonts w:ascii="Tahoma" w:hAnsi="Tahoma" w:cs="Tahoma"/>
          <w:sz w:val="20"/>
          <w:szCs w:val="20"/>
          <w:rtl/>
          <w:lang w:bidi="fa-IR"/>
        </w:rPr>
        <w:t>علائم ب</w:t>
      </w:r>
      <w:r w:rsidR="00281957" w:rsidRPr="00281957">
        <w:rPr>
          <w:rFonts w:ascii="Tahoma" w:hAnsi="Tahoma" w:cs="Tahoma" w:hint="cs"/>
          <w:sz w:val="20"/>
          <w:szCs w:val="20"/>
          <w:rtl/>
          <w:lang w:bidi="fa-IR"/>
        </w:rPr>
        <w:t>ی</w:t>
      </w:r>
      <w:r w:rsidR="00281957" w:rsidRPr="00281957">
        <w:rPr>
          <w:rFonts w:ascii="Tahoma" w:hAnsi="Tahoma" w:cs="Tahoma" w:hint="eastAsia"/>
          <w:sz w:val="20"/>
          <w:szCs w:val="20"/>
          <w:rtl/>
          <w:lang w:bidi="fa-IR"/>
        </w:rPr>
        <w:t>مار</w:t>
      </w:r>
      <w:r w:rsidR="00281957" w:rsidRPr="00281957">
        <w:rPr>
          <w:rFonts w:ascii="Tahoma" w:hAnsi="Tahoma" w:cs="Tahoma" w:hint="cs"/>
          <w:sz w:val="20"/>
          <w:szCs w:val="20"/>
          <w:rtl/>
          <w:lang w:bidi="fa-IR"/>
        </w:rPr>
        <w:t>ی</w:t>
      </w:r>
      <w:r w:rsidR="00281957" w:rsidRPr="00281957">
        <w:rPr>
          <w:rFonts w:ascii="Tahoma" w:hAnsi="Tahoma" w:cs="Tahoma"/>
          <w:sz w:val="20"/>
          <w:szCs w:val="20"/>
          <w:rtl/>
          <w:lang w:bidi="fa-IR"/>
        </w:rPr>
        <w:t xml:space="preserve"> کوو</w:t>
      </w:r>
      <w:r w:rsidR="00281957" w:rsidRPr="00281957">
        <w:rPr>
          <w:rFonts w:ascii="Tahoma" w:hAnsi="Tahoma" w:cs="Tahoma" w:hint="cs"/>
          <w:sz w:val="20"/>
          <w:szCs w:val="20"/>
          <w:rtl/>
          <w:lang w:bidi="fa-IR"/>
        </w:rPr>
        <w:t>ی</w:t>
      </w:r>
      <w:r w:rsidR="00281957" w:rsidRPr="00281957">
        <w:rPr>
          <w:rFonts w:ascii="Tahoma" w:hAnsi="Tahoma" w:cs="Tahoma" w:hint="eastAsia"/>
          <w:sz w:val="20"/>
          <w:szCs w:val="20"/>
          <w:rtl/>
          <w:lang w:bidi="fa-IR"/>
        </w:rPr>
        <w:t>د</w:t>
      </w:r>
      <w:r w:rsidR="00281957" w:rsidRPr="00281957">
        <w:rPr>
          <w:rFonts w:ascii="Tahoma" w:hAnsi="Tahoma" w:cs="Tahoma"/>
          <w:sz w:val="20"/>
          <w:szCs w:val="20"/>
          <w:rtl/>
          <w:lang w:bidi="fa-IR"/>
        </w:rPr>
        <w:t xml:space="preserve"> و سل تشابه </w:t>
      </w:r>
      <w:r w:rsidR="00281957">
        <w:rPr>
          <w:rFonts w:ascii="Tahoma" w:hAnsi="Tahoma" w:cs="Tahoma" w:hint="cs"/>
          <w:sz w:val="20"/>
          <w:szCs w:val="20"/>
          <w:rtl/>
          <w:lang w:bidi="fa-IR"/>
        </w:rPr>
        <w:t>وجود دارد در راستای ارتقاء دانش عمومی در مورد این بیماری، پیامهای بهداشتی مربوطه در فایل ضمیمه قابل دسترسی می باشد</w:t>
      </w:r>
      <w:bookmarkEnd w:id="0"/>
    </w:p>
    <w:sectPr w:rsidR="00172B6F" w:rsidRPr="00172B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6F"/>
    <w:rsid w:val="00172B6F"/>
    <w:rsid w:val="00281957"/>
    <w:rsid w:val="00CB285F"/>
    <w:rsid w:val="00F8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F30D5DC-FF2E-4D59-A696-746B0E1E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2021-10-16T06:54:00Z</dcterms:created>
  <dcterms:modified xsi:type="dcterms:W3CDTF">2021-10-16T07:48:00Z</dcterms:modified>
</cp:coreProperties>
</file>